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3" w:rsidRDefault="00AF7223" w:rsidP="0081428F">
      <w:pPr>
        <w:jc w:val="center"/>
        <w:rPr>
          <w:b/>
          <w:noProof/>
          <w:sz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81856" cy="1004434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93" cy="10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23" w:rsidRDefault="001F1D49" w:rsidP="00AF7223">
      <w:pPr>
        <w:jc w:val="center"/>
        <w:rPr>
          <w:b/>
          <w:noProof/>
          <w:sz w:val="32"/>
          <w:lang w:eastAsia="pl-PL"/>
        </w:rPr>
      </w:pPr>
      <w:r>
        <w:rPr>
          <w:b/>
          <w:noProof/>
          <w:sz w:val="32"/>
          <w:lang w:eastAsia="pl-PL"/>
        </w:rPr>
        <w:t>Dofinansowanie</w:t>
      </w:r>
      <w:r w:rsidR="0081428F">
        <w:rPr>
          <w:b/>
          <w:noProof/>
          <w:sz w:val="32"/>
          <w:lang w:eastAsia="pl-PL"/>
        </w:rPr>
        <w:t xml:space="preserve"> z Programu</w:t>
      </w:r>
      <w:r>
        <w:rPr>
          <w:b/>
          <w:noProof/>
          <w:sz w:val="32"/>
          <w:lang w:eastAsia="pl-PL"/>
        </w:rPr>
        <w:t xml:space="preserve"> rozwoju instytucji opieki nad dziećmi </w:t>
      </w:r>
      <w:r>
        <w:rPr>
          <w:b/>
          <w:noProof/>
          <w:sz w:val="32"/>
          <w:lang w:eastAsia="pl-PL"/>
        </w:rPr>
        <w:br/>
        <w:t>w wieku do lat 3</w:t>
      </w:r>
      <w:r w:rsidR="007A51BD">
        <w:rPr>
          <w:b/>
          <w:noProof/>
          <w:sz w:val="32"/>
          <w:lang w:eastAsia="pl-PL"/>
        </w:rPr>
        <w:t xml:space="preserve"> </w:t>
      </w:r>
      <w:r>
        <w:rPr>
          <w:b/>
          <w:noProof/>
          <w:sz w:val="32"/>
          <w:lang w:eastAsia="pl-PL"/>
        </w:rPr>
        <w:t>Aktywny Maluch</w:t>
      </w:r>
      <w:r w:rsidR="0081428F">
        <w:rPr>
          <w:b/>
          <w:noProof/>
          <w:sz w:val="32"/>
          <w:lang w:eastAsia="pl-PL"/>
        </w:rPr>
        <w:t xml:space="preserve"> 2022-2029</w:t>
      </w:r>
    </w:p>
    <w:p w:rsidR="001E2FD5" w:rsidRPr="00AF7223" w:rsidRDefault="001E2FD5" w:rsidP="00AF7223">
      <w:pPr>
        <w:jc w:val="center"/>
        <w:rPr>
          <w:b/>
          <w:noProof/>
          <w:sz w:val="28"/>
          <w:lang w:eastAsia="pl-PL"/>
        </w:rPr>
      </w:pPr>
    </w:p>
    <w:p w:rsidR="005D68A9" w:rsidRPr="005D68A9" w:rsidRDefault="005D68A9" w:rsidP="005D68A9">
      <w:pPr>
        <w:pStyle w:val="Akapitzlist"/>
        <w:numPr>
          <w:ilvl w:val="0"/>
          <w:numId w:val="3"/>
        </w:numPr>
        <w:spacing w:line="240" w:lineRule="auto"/>
        <w:jc w:val="both"/>
        <w:rPr>
          <w:noProof/>
          <w:sz w:val="24"/>
          <w:lang w:eastAsia="pl-PL"/>
        </w:rPr>
      </w:pPr>
      <w:r w:rsidRPr="005D68A9">
        <w:rPr>
          <w:b/>
          <w:noProof/>
          <w:sz w:val="24"/>
          <w:lang w:eastAsia="pl-PL"/>
        </w:rPr>
        <w:t>Nazwa zadania:</w:t>
      </w:r>
    </w:p>
    <w:p w:rsidR="005D68A9" w:rsidRPr="005D68A9" w:rsidRDefault="005D68A9" w:rsidP="00650BCA">
      <w:pPr>
        <w:spacing w:line="240" w:lineRule="auto"/>
        <w:jc w:val="both"/>
        <w:rPr>
          <w:noProof/>
          <w:sz w:val="24"/>
          <w:lang w:eastAsia="pl-PL"/>
        </w:rPr>
      </w:pPr>
      <w:r w:rsidRPr="00AF7223">
        <w:rPr>
          <w:noProof/>
          <w:sz w:val="24"/>
          <w:lang w:eastAsia="pl-PL"/>
        </w:rPr>
        <w:t>„Przebudowa budynku po MGOPS na potrzeby Publicznego Żłobka Miejskiego w Kozienicach”</w:t>
      </w:r>
    </w:p>
    <w:p w:rsidR="00AF7223" w:rsidRPr="00650BCA" w:rsidRDefault="00657231" w:rsidP="00650BCA">
      <w:pPr>
        <w:spacing w:line="240" w:lineRule="auto"/>
        <w:jc w:val="both"/>
        <w:rPr>
          <w:noProof/>
          <w:sz w:val="10"/>
          <w:lang w:eastAsia="pl-PL"/>
        </w:rPr>
      </w:pPr>
      <w:r w:rsidRPr="00AF7223">
        <w:rPr>
          <w:b/>
          <w:noProof/>
          <w:sz w:val="24"/>
          <w:lang w:eastAsia="pl-PL"/>
        </w:rPr>
        <w:t>Opis zadania:</w:t>
      </w:r>
    </w:p>
    <w:p w:rsidR="000C0887" w:rsidRPr="00AF7223" w:rsidRDefault="00657231" w:rsidP="00650BCA">
      <w:pPr>
        <w:spacing w:line="240" w:lineRule="auto"/>
        <w:jc w:val="both"/>
        <w:rPr>
          <w:noProof/>
          <w:sz w:val="24"/>
          <w:lang w:eastAsia="pl-PL"/>
        </w:rPr>
      </w:pPr>
      <w:r w:rsidRPr="00AF7223">
        <w:rPr>
          <w:noProof/>
          <w:sz w:val="24"/>
          <w:lang w:eastAsia="pl-PL"/>
        </w:rPr>
        <w:t>Gmina Kozienice w związku z pozyskanym dofinansowaniem w Programie rozwoju instytucji opieki nad dz</w:t>
      </w:r>
      <w:r w:rsidR="00B66FE5">
        <w:rPr>
          <w:noProof/>
          <w:sz w:val="24"/>
          <w:lang w:eastAsia="pl-PL"/>
        </w:rPr>
        <w:t>iećmi w wieku do lat 3 Aktywny Maluch</w:t>
      </w:r>
      <w:r w:rsidRPr="00AF7223">
        <w:rPr>
          <w:noProof/>
          <w:sz w:val="24"/>
          <w:lang w:eastAsia="pl-PL"/>
        </w:rPr>
        <w:t xml:space="preserve"> 2022-2029 planuje utworzyć 45 nowych miejsc opieki w Publicznym Żłobku Miejskim w Kozienicach</w:t>
      </w:r>
      <w:r w:rsidR="0081428F">
        <w:rPr>
          <w:noProof/>
          <w:sz w:val="24"/>
          <w:lang w:eastAsia="pl-PL"/>
        </w:rPr>
        <w:t xml:space="preserve"> oraz zapewnić funkcjonowanie tych miejsc w okresie 36 miesięcy</w:t>
      </w:r>
      <w:r w:rsidRPr="00AF7223">
        <w:rPr>
          <w:noProof/>
          <w:sz w:val="24"/>
          <w:lang w:eastAsia="pl-PL"/>
        </w:rPr>
        <w:t xml:space="preserve">. W zakresie pozyskanego dofinansowania realizowana będzie przebudowa budynku po MGOPS wraz ze zmianą sposobu użytkowania na potrzeby żłobka w części pomieszczeń na parterze w ramach zadania pn. "Przebudowa budynku </w:t>
      </w:r>
      <w:r w:rsidR="0081428F">
        <w:rPr>
          <w:noProof/>
          <w:sz w:val="24"/>
          <w:lang w:eastAsia="pl-PL"/>
        </w:rPr>
        <w:br/>
      </w:r>
      <w:r w:rsidRPr="00AF7223">
        <w:rPr>
          <w:noProof/>
          <w:sz w:val="24"/>
          <w:lang w:eastAsia="pl-PL"/>
        </w:rPr>
        <w:t>po MGOPS na potrzeby Publicznego Żłobka Miejskiego w Kozienicach".</w:t>
      </w:r>
    </w:p>
    <w:p w:rsidR="00657231" w:rsidRDefault="00657231" w:rsidP="00650BCA">
      <w:pPr>
        <w:spacing w:line="240" w:lineRule="auto"/>
        <w:jc w:val="both"/>
        <w:rPr>
          <w:noProof/>
          <w:sz w:val="24"/>
          <w:lang w:eastAsia="pl-PL"/>
        </w:rPr>
      </w:pPr>
      <w:r w:rsidRPr="00AF7223">
        <w:rPr>
          <w:noProof/>
          <w:sz w:val="24"/>
          <w:lang w:eastAsia="pl-PL"/>
        </w:rPr>
        <w:t xml:space="preserve">Inwestycja będzie polegała na adaptacji obecnie funkcjonującego obiektu Publicznego Żłobka Miejskiego w Kozienicach. Według dokumentacji projektowej planowane jest utworzenie m.in. dwóch sal żłobkowych, dwóch pokoi wypoczynku dla dzieci, szatni, łazienek </w:t>
      </w:r>
      <w:r w:rsidR="004D5EC8">
        <w:rPr>
          <w:noProof/>
          <w:sz w:val="24"/>
          <w:lang w:eastAsia="pl-PL"/>
        </w:rPr>
        <w:br/>
      </w:r>
      <w:r w:rsidRPr="00AF7223">
        <w:rPr>
          <w:noProof/>
          <w:sz w:val="24"/>
          <w:lang w:eastAsia="pl-PL"/>
        </w:rPr>
        <w:t>oraz wymaganych pomieszczeń towarzyszących.</w:t>
      </w:r>
    </w:p>
    <w:p w:rsidR="0081428F" w:rsidRDefault="0081428F" w:rsidP="00650BCA">
      <w:pPr>
        <w:spacing w:line="240" w:lineRule="auto"/>
        <w:jc w:val="both"/>
        <w:rPr>
          <w:b/>
          <w:noProof/>
          <w:sz w:val="24"/>
          <w:lang w:eastAsia="pl-PL"/>
        </w:rPr>
      </w:pPr>
      <w:r w:rsidRPr="0081428F">
        <w:rPr>
          <w:b/>
          <w:noProof/>
          <w:sz w:val="24"/>
          <w:lang w:eastAsia="pl-PL"/>
        </w:rPr>
        <w:t>Grupa docelowa:</w:t>
      </w:r>
    </w:p>
    <w:p w:rsidR="0081428F" w:rsidRPr="0081428F" w:rsidRDefault="0081428F" w:rsidP="00650BC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81428F">
        <w:rPr>
          <w:rFonts w:cstheme="minorHAnsi"/>
          <w:bCs/>
          <w:sz w:val="24"/>
          <w:szCs w:val="24"/>
        </w:rPr>
        <w:t xml:space="preserve">dzieci, w tym dzieci z </w:t>
      </w:r>
      <w:proofErr w:type="spellStart"/>
      <w:r w:rsidRPr="0081428F">
        <w:rPr>
          <w:rFonts w:cstheme="minorHAnsi"/>
          <w:bCs/>
          <w:sz w:val="24"/>
          <w:szCs w:val="24"/>
        </w:rPr>
        <w:t>niepełnosprawnościami</w:t>
      </w:r>
      <w:proofErr w:type="spellEnd"/>
      <w:r w:rsidRPr="0081428F">
        <w:rPr>
          <w:rFonts w:cstheme="minorHAnsi"/>
          <w:bCs/>
          <w:sz w:val="24"/>
          <w:szCs w:val="24"/>
        </w:rPr>
        <w:t xml:space="preserve"> lub wymagające szczególnej opieki, </w:t>
      </w:r>
      <w:r>
        <w:rPr>
          <w:rFonts w:cstheme="minorHAnsi"/>
          <w:bCs/>
          <w:sz w:val="24"/>
          <w:szCs w:val="24"/>
        </w:rPr>
        <w:br/>
      </w:r>
      <w:r w:rsidRPr="0081428F">
        <w:rPr>
          <w:rFonts w:cstheme="minorHAnsi"/>
          <w:bCs/>
          <w:sz w:val="24"/>
          <w:szCs w:val="24"/>
        </w:rPr>
        <w:t>do ukończenia roku szkolnego, w którym dziecko ukończy 3 rok życia lub dłużej, zgodni</w:t>
      </w:r>
      <w:r w:rsidR="001F1D49">
        <w:rPr>
          <w:rFonts w:cstheme="minorHAnsi"/>
          <w:bCs/>
          <w:sz w:val="24"/>
          <w:szCs w:val="24"/>
        </w:rPr>
        <w:t>e z ustawą z dnia 4 lutego 2011</w:t>
      </w:r>
      <w:r w:rsidRPr="0081428F">
        <w:rPr>
          <w:rFonts w:cstheme="minorHAnsi"/>
          <w:bCs/>
          <w:sz w:val="24"/>
          <w:szCs w:val="24"/>
        </w:rPr>
        <w:t xml:space="preserve">r. o opiece nad dziećmi w wieku do lat 3 oraz </w:t>
      </w:r>
      <w:r>
        <w:rPr>
          <w:rFonts w:cstheme="minorHAnsi"/>
          <w:bCs/>
          <w:sz w:val="24"/>
          <w:szCs w:val="24"/>
        </w:rPr>
        <w:br/>
      </w:r>
      <w:r w:rsidR="001F1D49">
        <w:rPr>
          <w:rFonts w:cstheme="minorHAnsi"/>
          <w:bCs/>
          <w:sz w:val="24"/>
          <w:szCs w:val="24"/>
        </w:rPr>
        <w:t>z ustawą z dnia 12 marca 2022</w:t>
      </w:r>
      <w:r w:rsidRPr="0081428F">
        <w:rPr>
          <w:rFonts w:cstheme="minorHAnsi"/>
          <w:bCs/>
          <w:sz w:val="24"/>
          <w:szCs w:val="24"/>
        </w:rPr>
        <w:t xml:space="preserve">r. o pomocy obywatelom Ukrainy w związku </w:t>
      </w:r>
      <w:r>
        <w:rPr>
          <w:rFonts w:cstheme="minorHAnsi"/>
          <w:bCs/>
          <w:sz w:val="24"/>
          <w:szCs w:val="24"/>
        </w:rPr>
        <w:br/>
      </w:r>
      <w:r w:rsidRPr="0081428F">
        <w:rPr>
          <w:rFonts w:cstheme="minorHAnsi"/>
          <w:bCs/>
          <w:sz w:val="24"/>
          <w:szCs w:val="24"/>
        </w:rPr>
        <w:t>z konfliktem zbrojnym na terytorium tego państwa</w:t>
      </w:r>
      <w:r w:rsidRPr="0081428F">
        <w:rPr>
          <w:noProof/>
          <w:sz w:val="24"/>
          <w:lang w:eastAsia="pl-PL"/>
        </w:rPr>
        <w:t xml:space="preserve">; </w:t>
      </w:r>
    </w:p>
    <w:p w:rsidR="0081428F" w:rsidRPr="0081428F" w:rsidRDefault="0081428F" w:rsidP="00650BC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81428F">
        <w:rPr>
          <w:noProof/>
          <w:sz w:val="24"/>
          <w:lang w:eastAsia="pl-PL"/>
        </w:rPr>
        <w:t xml:space="preserve">rodzice; </w:t>
      </w:r>
    </w:p>
    <w:p w:rsidR="0081428F" w:rsidRPr="0081428F" w:rsidRDefault="0081428F" w:rsidP="00650BC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81428F">
        <w:rPr>
          <w:noProof/>
          <w:sz w:val="24"/>
          <w:lang w:eastAsia="pl-PL"/>
        </w:rPr>
        <w:t>opiekunowie</w:t>
      </w:r>
      <w:r>
        <w:rPr>
          <w:noProof/>
          <w:sz w:val="24"/>
          <w:lang w:eastAsia="pl-PL"/>
        </w:rPr>
        <w:t>.</w:t>
      </w:r>
    </w:p>
    <w:p w:rsidR="0081428F" w:rsidRPr="0081428F" w:rsidRDefault="0081428F" w:rsidP="00650BCA">
      <w:pPr>
        <w:spacing w:line="240" w:lineRule="auto"/>
        <w:jc w:val="both"/>
        <w:rPr>
          <w:rFonts w:cstheme="minorHAnsi"/>
          <w:b/>
          <w:noProof/>
          <w:sz w:val="24"/>
          <w:szCs w:val="24"/>
          <w:lang w:eastAsia="pl-PL"/>
        </w:rPr>
      </w:pPr>
      <w:r>
        <w:rPr>
          <w:rFonts w:cstheme="minorHAnsi"/>
          <w:b/>
          <w:noProof/>
          <w:sz w:val="24"/>
          <w:szCs w:val="24"/>
          <w:lang w:eastAsia="pl-PL"/>
        </w:rPr>
        <w:t>Wartość kosztorysowa zadania: 1 900 000,00 zł</w:t>
      </w:r>
    </w:p>
    <w:p w:rsidR="00AF7223" w:rsidRDefault="0081428F" w:rsidP="00650BCA">
      <w:pPr>
        <w:spacing w:line="240" w:lineRule="auto"/>
        <w:jc w:val="both"/>
        <w:rPr>
          <w:noProof/>
          <w:sz w:val="24"/>
          <w:lang w:eastAsia="pl-PL"/>
        </w:rPr>
      </w:pPr>
      <w:r>
        <w:rPr>
          <w:b/>
          <w:noProof/>
          <w:sz w:val="24"/>
          <w:lang w:eastAsia="pl-PL"/>
        </w:rPr>
        <w:t>Wartość</w:t>
      </w:r>
      <w:r w:rsidR="000C0887" w:rsidRPr="00AF7223">
        <w:rPr>
          <w:b/>
          <w:noProof/>
          <w:sz w:val="24"/>
          <w:lang w:eastAsia="pl-PL"/>
        </w:rPr>
        <w:t xml:space="preserve"> dofinansowania</w:t>
      </w:r>
      <w:r w:rsidR="00B10502" w:rsidRPr="00AF7223">
        <w:rPr>
          <w:b/>
          <w:noProof/>
          <w:sz w:val="24"/>
          <w:lang w:eastAsia="pl-PL"/>
        </w:rPr>
        <w:t>:</w:t>
      </w:r>
    </w:p>
    <w:p w:rsidR="00AF7223" w:rsidRDefault="00AF7223" w:rsidP="00650BC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noProof/>
          <w:sz w:val="24"/>
          <w:lang w:eastAsia="pl-PL"/>
        </w:rPr>
        <w:t>ś</w:t>
      </w:r>
      <w:r w:rsidR="00B10502" w:rsidRPr="00AF7223">
        <w:rPr>
          <w:noProof/>
          <w:sz w:val="24"/>
          <w:lang w:eastAsia="pl-PL"/>
        </w:rPr>
        <w:t xml:space="preserve">rodki pochodzące z Krajowego Planu Odbudowy (KPO) w kwocie </w:t>
      </w:r>
      <w:r w:rsidR="00B10502" w:rsidRPr="00AF7223">
        <w:rPr>
          <w:b/>
          <w:noProof/>
          <w:sz w:val="24"/>
          <w:lang w:eastAsia="pl-PL"/>
        </w:rPr>
        <w:t>1 613 790,</w:t>
      </w:r>
      <w:r w:rsidRPr="00AF7223">
        <w:rPr>
          <w:b/>
          <w:noProof/>
          <w:sz w:val="24"/>
          <w:lang w:eastAsia="pl-PL"/>
        </w:rPr>
        <w:t>00 zł</w:t>
      </w:r>
    </w:p>
    <w:p w:rsidR="000C0887" w:rsidRDefault="00B10502" w:rsidP="00650BCA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AF7223">
        <w:rPr>
          <w:noProof/>
          <w:sz w:val="24"/>
          <w:lang w:eastAsia="pl-PL"/>
        </w:rPr>
        <w:t>środki pochodzące z budżetu państwa na wydatki związane z podatkiem VAT</w:t>
      </w:r>
      <w:r w:rsidR="00AF7223" w:rsidRPr="00AF7223">
        <w:rPr>
          <w:noProof/>
          <w:sz w:val="24"/>
          <w:lang w:eastAsia="pl-PL"/>
        </w:rPr>
        <w:t xml:space="preserve"> w kwocie </w:t>
      </w:r>
      <w:r w:rsidR="00AF7223" w:rsidRPr="00AF7223">
        <w:rPr>
          <w:b/>
          <w:noProof/>
          <w:sz w:val="24"/>
          <w:lang w:eastAsia="pl-PL"/>
        </w:rPr>
        <w:t>217 732,55 zł</w:t>
      </w:r>
    </w:p>
    <w:p w:rsidR="00650BCA" w:rsidRDefault="00AF7223" w:rsidP="00650BCA">
      <w:pPr>
        <w:spacing w:line="240" w:lineRule="auto"/>
        <w:ind w:left="360"/>
        <w:jc w:val="both"/>
        <w:rPr>
          <w:b/>
          <w:sz w:val="24"/>
        </w:rPr>
      </w:pPr>
      <w:r>
        <w:rPr>
          <w:b/>
          <w:sz w:val="24"/>
        </w:rPr>
        <w:t>Łącznie: 1 831 522,55 zł</w:t>
      </w:r>
    </w:p>
    <w:p w:rsidR="005D68A9" w:rsidRDefault="005D68A9" w:rsidP="00650BCA">
      <w:pPr>
        <w:spacing w:line="240" w:lineRule="auto"/>
        <w:jc w:val="both"/>
        <w:rPr>
          <w:b/>
          <w:sz w:val="24"/>
        </w:rPr>
      </w:pPr>
    </w:p>
    <w:p w:rsidR="005D68A9" w:rsidRDefault="005D68A9" w:rsidP="005D68A9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Nazwa zadania:</w:t>
      </w:r>
    </w:p>
    <w:p w:rsidR="005D68A9" w:rsidRDefault="005D68A9" w:rsidP="00E806C3">
      <w:pPr>
        <w:spacing w:line="240" w:lineRule="auto"/>
        <w:jc w:val="both"/>
        <w:rPr>
          <w:sz w:val="24"/>
        </w:rPr>
      </w:pPr>
      <w:r w:rsidRPr="005D68A9">
        <w:rPr>
          <w:sz w:val="24"/>
        </w:rPr>
        <w:t>„Zapewnienie funkcjonowania nowo utworzonych miejsc opieki w Publicznym Żłobku Miejskim w Kozienicach”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 w:rsidRPr="00E806C3">
        <w:rPr>
          <w:b/>
          <w:sz w:val="24"/>
        </w:rPr>
        <w:t>Okres realizacji zadania:</w:t>
      </w:r>
    </w:p>
    <w:p w:rsidR="00E806C3" w:rsidRDefault="00E806C3" w:rsidP="00E806C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Rozpoczęcie realizacji zadania: </w:t>
      </w:r>
      <w:r w:rsidRPr="00E806C3">
        <w:rPr>
          <w:b/>
          <w:sz w:val="24"/>
        </w:rPr>
        <w:t>4 kwietnia 2024r.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>
        <w:rPr>
          <w:sz w:val="24"/>
        </w:rPr>
        <w:t xml:space="preserve">Zakończenie realizacji zadania: </w:t>
      </w:r>
      <w:r w:rsidRPr="00E806C3">
        <w:rPr>
          <w:b/>
          <w:sz w:val="24"/>
        </w:rPr>
        <w:t>31 marca 2027r.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Terminy pośrednie i dodatkowe: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 w:rsidRPr="00E806C3">
        <w:rPr>
          <w:sz w:val="24"/>
        </w:rPr>
        <w:t>Rozpoczęcie i zakończenie funkcjonowania przez pierwsze 12 miesięcy:</w:t>
      </w:r>
      <w:r>
        <w:rPr>
          <w:b/>
          <w:sz w:val="24"/>
        </w:rPr>
        <w:t xml:space="preserve"> od 4 kwietnia 2024r. do 31 marca 2025r.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 w:rsidRPr="00E806C3">
        <w:rPr>
          <w:sz w:val="24"/>
        </w:rPr>
        <w:t>Rozpoczęcie i zakończenie funkcjonowania przez kolejne 24 miesiące:</w:t>
      </w:r>
      <w:r>
        <w:rPr>
          <w:b/>
          <w:sz w:val="24"/>
        </w:rPr>
        <w:t xml:space="preserve"> od 1 kwietnia 2025r. </w:t>
      </w:r>
      <w:r>
        <w:rPr>
          <w:b/>
          <w:sz w:val="24"/>
        </w:rPr>
        <w:br/>
        <w:t>do 31 marca 2027r.</w:t>
      </w:r>
    </w:p>
    <w:p w:rsidR="00E806C3" w:rsidRDefault="00E806C3" w:rsidP="00E806C3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Wartość dofinansowania:</w:t>
      </w:r>
    </w:p>
    <w:p w:rsidR="001E2FD5" w:rsidRDefault="001E2FD5" w:rsidP="001E2FD5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1E2FD5">
        <w:rPr>
          <w:sz w:val="24"/>
        </w:rPr>
        <w:t xml:space="preserve">środki europejskie FERS w kwocie </w:t>
      </w:r>
      <w:r w:rsidRPr="001E2FD5">
        <w:rPr>
          <w:b/>
          <w:sz w:val="24"/>
        </w:rPr>
        <w:t>1 117 584,86 zł</w:t>
      </w:r>
      <w:r w:rsidRPr="001E2FD5">
        <w:rPr>
          <w:sz w:val="24"/>
        </w:rPr>
        <w:t xml:space="preserve">, co stanowi </w:t>
      </w:r>
      <w:r w:rsidRPr="001E2FD5">
        <w:rPr>
          <w:b/>
          <w:sz w:val="24"/>
        </w:rPr>
        <w:t>82,52% dofinansowania</w:t>
      </w:r>
      <w:r w:rsidRPr="001E2FD5">
        <w:rPr>
          <w:sz w:val="24"/>
        </w:rPr>
        <w:t>;</w:t>
      </w:r>
    </w:p>
    <w:p w:rsidR="001E2FD5" w:rsidRDefault="001E2FD5" w:rsidP="001E2FD5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1E2FD5">
        <w:rPr>
          <w:sz w:val="24"/>
        </w:rPr>
        <w:t>środki dofinansowania w formie współfinansowania krajowego</w:t>
      </w:r>
      <w:r>
        <w:rPr>
          <w:sz w:val="24"/>
        </w:rPr>
        <w:t xml:space="preserve"> zadań realizowanych ze środków europejskich w kwocie </w:t>
      </w:r>
      <w:r w:rsidRPr="001E2FD5">
        <w:rPr>
          <w:b/>
          <w:sz w:val="24"/>
        </w:rPr>
        <w:t>236 735,14 zł</w:t>
      </w:r>
      <w:r>
        <w:rPr>
          <w:sz w:val="24"/>
        </w:rPr>
        <w:t xml:space="preserve">, co stanowi </w:t>
      </w:r>
      <w:r w:rsidRPr="001E2FD5">
        <w:rPr>
          <w:b/>
          <w:sz w:val="24"/>
        </w:rPr>
        <w:t>17,48% dofinansowania</w:t>
      </w:r>
      <w:r>
        <w:rPr>
          <w:sz w:val="24"/>
        </w:rPr>
        <w:t>.</w:t>
      </w:r>
    </w:p>
    <w:p w:rsidR="001E2FD5" w:rsidRDefault="001E2FD5" w:rsidP="001E2FD5">
      <w:pPr>
        <w:pStyle w:val="Akapitzlist"/>
        <w:spacing w:line="240" w:lineRule="auto"/>
        <w:jc w:val="both"/>
        <w:rPr>
          <w:sz w:val="24"/>
        </w:rPr>
      </w:pPr>
    </w:p>
    <w:p w:rsidR="001E2FD5" w:rsidRDefault="00B66FE5" w:rsidP="001E2FD5">
      <w:pPr>
        <w:pStyle w:val="Akapitzlist"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Łącznie</w:t>
      </w:r>
      <w:r w:rsidR="001E2FD5" w:rsidRPr="001E2FD5">
        <w:rPr>
          <w:b/>
          <w:sz w:val="24"/>
        </w:rPr>
        <w:t>: 1 354 320,00 zł</w:t>
      </w:r>
    </w:p>
    <w:p w:rsidR="001E2FD5" w:rsidRDefault="001E2FD5" w:rsidP="00B66FE5">
      <w:pPr>
        <w:spacing w:line="240" w:lineRule="auto"/>
        <w:jc w:val="both"/>
        <w:rPr>
          <w:b/>
          <w:sz w:val="24"/>
        </w:rPr>
      </w:pPr>
    </w:p>
    <w:p w:rsidR="00B66FE5" w:rsidRDefault="004B221C" w:rsidP="00B66FE5">
      <w:pPr>
        <w:spacing w:line="24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>Łączna k</w:t>
      </w:r>
      <w:bookmarkStart w:id="0" w:name="_GoBack"/>
      <w:bookmarkEnd w:id="0"/>
      <w:r w:rsidR="00B66FE5">
        <w:rPr>
          <w:b/>
          <w:sz w:val="24"/>
        </w:rPr>
        <w:t xml:space="preserve">wota dofinansowania pozyskana przez Gminę Kozienice w ramach Programu rozwoju instytucji opieki nad dziećmi w wieku do lat 3 Aktywny Maluch 2022-2029 </w:t>
      </w:r>
      <w:r w:rsidR="00B66FE5">
        <w:rPr>
          <w:b/>
          <w:sz w:val="24"/>
        </w:rPr>
        <w:br/>
        <w:t xml:space="preserve">na utworzenie 45 nowych miejsc opieki i zapewnienie ich funkcjonowania przez okres </w:t>
      </w:r>
      <w:r w:rsidR="00B66FE5">
        <w:rPr>
          <w:b/>
          <w:sz w:val="24"/>
        </w:rPr>
        <w:br/>
        <w:t>36 miesięcy to 3 185 842,55 zł.</w:t>
      </w:r>
    </w:p>
    <w:p w:rsidR="00B66FE5" w:rsidRPr="00B66FE5" w:rsidRDefault="00B66FE5" w:rsidP="00B66FE5">
      <w:pPr>
        <w:spacing w:line="240" w:lineRule="auto"/>
        <w:jc w:val="both"/>
        <w:rPr>
          <w:b/>
          <w:sz w:val="24"/>
        </w:rPr>
      </w:pPr>
    </w:p>
    <w:p w:rsidR="001E2FD5" w:rsidRDefault="001E2FD5" w:rsidP="001E2FD5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#Fundusze UE, #</w:t>
      </w:r>
      <w:proofErr w:type="spellStart"/>
      <w:r>
        <w:rPr>
          <w:b/>
          <w:sz w:val="24"/>
        </w:rPr>
        <w:t>NextGenerationEU</w:t>
      </w:r>
      <w:proofErr w:type="spellEnd"/>
    </w:p>
    <w:p w:rsidR="001E2FD5" w:rsidRPr="001E2FD5" w:rsidRDefault="001E2FD5" w:rsidP="001E2FD5">
      <w:pPr>
        <w:spacing w:line="240" w:lineRule="auto"/>
        <w:jc w:val="both"/>
        <w:rPr>
          <w:b/>
          <w:sz w:val="24"/>
        </w:rPr>
      </w:pPr>
    </w:p>
    <w:sectPr w:rsidR="001E2FD5" w:rsidRPr="001E2FD5" w:rsidSect="0061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EEB"/>
    <w:multiLevelType w:val="hybridMultilevel"/>
    <w:tmpl w:val="EB18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11B7C"/>
    <w:multiLevelType w:val="hybridMultilevel"/>
    <w:tmpl w:val="12AED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475F"/>
    <w:multiLevelType w:val="hybridMultilevel"/>
    <w:tmpl w:val="74E6F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E306D0"/>
    <w:multiLevelType w:val="hybridMultilevel"/>
    <w:tmpl w:val="26E0A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E749D"/>
    <w:multiLevelType w:val="hybridMultilevel"/>
    <w:tmpl w:val="911083A4"/>
    <w:lvl w:ilvl="0" w:tplc="D0DE5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887"/>
    <w:rsid w:val="000C0887"/>
    <w:rsid w:val="001E2FD5"/>
    <w:rsid w:val="001F1D49"/>
    <w:rsid w:val="004B221C"/>
    <w:rsid w:val="004D5EC8"/>
    <w:rsid w:val="0052418F"/>
    <w:rsid w:val="005D68A9"/>
    <w:rsid w:val="00611BC7"/>
    <w:rsid w:val="00650BCA"/>
    <w:rsid w:val="00657231"/>
    <w:rsid w:val="007A51BD"/>
    <w:rsid w:val="0081428F"/>
    <w:rsid w:val="008839DA"/>
    <w:rsid w:val="008D2673"/>
    <w:rsid w:val="008F5711"/>
    <w:rsid w:val="00AF7223"/>
    <w:rsid w:val="00B10502"/>
    <w:rsid w:val="00B66FE5"/>
    <w:rsid w:val="00BF497C"/>
    <w:rsid w:val="00E8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Maciąg</dc:creator>
  <cp:lastModifiedBy>Admin</cp:lastModifiedBy>
  <cp:revision>3</cp:revision>
  <cp:lastPrinted>2024-12-09T08:36:00Z</cp:lastPrinted>
  <dcterms:created xsi:type="dcterms:W3CDTF">2024-12-10T07:19:00Z</dcterms:created>
  <dcterms:modified xsi:type="dcterms:W3CDTF">2024-12-10T07:22:00Z</dcterms:modified>
</cp:coreProperties>
</file>